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C3CDA">
      <w:pPr>
        <w:pStyle w:val="9"/>
        <w:rPr>
          <w:sz w:val="44"/>
        </w:rPr>
      </w:pPr>
      <w:r>
        <w:rPr>
          <w:sz w:val="44"/>
        </w:rPr>
        <w:t>ЧТУП   « ТЕХНОТУРСЕРВИС »</w:t>
      </w:r>
    </w:p>
    <w:p w14:paraId="0DF38C41">
      <w:pPr>
        <w:autoSpaceDE/>
        <w:autoSpaceDN/>
        <w:jc w:val="center"/>
        <w:rPr>
          <w:b/>
          <w:bCs/>
          <w:color w:val="000000"/>
          <w:sz w:val="18"/>
          <w:szCs w:val="20"/>
        </w:rPr>
      </w:pPr>
      <w:r>
        <w:rPr>
          <w:b/>
          <w:bCs/>
          <w:color w:val="000000"/>
          <w:sz w:val="18"/>
          <w:szCs w:val="20"/>
        </w:rPr>
        <w:t>г.Минск проспект Партизанский 81 офис 509 Гостиница «Турист» ст. метро Партизанская</w:t>
      </w:r>
    </w:p>
    <w:p w14:paraId="5358443F">
      <w:pPr>
        <w:autoSpaceDE/>
        <w:autoSpaceDN/>
        <w:jc w:val="center"/>
        <w:rPr>
          <w:b/>
          <w:color w:val="000000"/>
          <w:sz w:val="12"/>
          <w:szCs w:val="20"/>
        </w:rPr>
      </w:pPr>
    </w:p>
    <w:p w14:paraId="7C3F0C49">
      <w:pPr>
        <w:autoSpaceDE/>
        <w:autoSpaceDN/>
        <w:jc w:val="center"/>
        <w:rPr>
          <w:b/>
          <w:color w:val="000000"/>
          <w:sz w:val="16"/>
          <w:szCs w:val="20"/>
          <w:lang w:val="en-US"/>
        </w:rPr>
      </w:pPr>
      <w:r>
        <w:rPr>
          <w:b/>
          <w:color w:val="000000"/>
          <w:sz w:val="16"/>
          <w:szCs w:val="20"/>
        </w:rPr>
        <w:t>Тел</w:t>
      </w:r>
      <w:r>
        <w:rPr>
          <w:b/>
          <w:color w:val="000000"/>
          <w:sz w:val="16"/>
          <w:szCs w:val="20"/>
          <w:lang w:val="en-US"/>
        </w:rPr>
        <w:t>. +37517 3-47-01-91, +37529 6566662</w:t>
      </w:r>
      <w:r>
        <w:rPr>
          <w:sz w:val="16"/>
          <w:szCs w:val="20"/>
          <w:lang w:val="en-US"/>
        </w:rPr>
        <w:t xml:space="preserve"> WhatsApp ,Telegram</w:t>
      </w:r>
      <w:r>
        <w:rPr>
          <w:b/>
          <w:color w:val="000000"/>
          <w:sz w:val="16"/>
          <w:szCs w:val="20"/>
          <w:lang w:val="en-US"/>
        </w:rPr>
        <w:t xml:space="preserve"> , +37529 2339535 </w:t>
      </w:r>
      <w:r>
        <w:rPr>
          <w:b/>
          <w:color w:val="000000"/>
          <w:sz w:val="16"/>
          <w:szCs w:val="20"/>
        </w:rPr>
        <w:t>мтс</w:t>
      </w:r>
      <w:r>
        <w:rPr>
          <w:b/>
          <w:color w:val="000000"/>
          <w:sz w:val="16"/>
          <w:szCs w:val="20"/>
          <w:lang w:val="en-US"/>
        </w:rPr>
        <w:t xml:space="preserve"> +375255097769 </w:t>
      </w:r>
      <w:r>
        <w:rPr>
          <w:b/>
          <w:color w:val="000000"/>
          <w:sz w:val="16"/>
          <w:szCs w:val="20"/>
        </w:rPr>
        <w:t>лайф</w:t>
      </w:r>
      <w:r>
        <w:rPr>
          <w:b/>
          <w:color w:val="000000"/>
          <w:sz w:val="16"/>
          <w:szCs w:val="20"/>
          <w:lang w:val="en-US"/>
        </w:rPr>
        <w:t xml:space="preserve">,  </w:t>
      </w:r>
      <w:r>
        <w:rPr>
          <w:b/>
          <w:color w:val="000000"/>
          <w:sz w:val="16"/>
          <w:szCs w:val="20"/>
        </w:rPr>
        <w:t>е</w:t>
      </w:r>
      <w:r>
        <w:rPr>
          <w:b/>
          <w:color w:val="000000"/>
          <w:sz w:val="16"/>
          <w:szCs w:val="20"/>
          <w:lang w:val="en-US"/>
        </w:rPr>
        <w:t>-mail:tts2000@list.ru</w:t>
      </w:r>
    </w:p>
    <w:p w14:paraId="1CA37D4E">
      <w:pPr>
        <w:pStyle w:val="11"/>
        <w:spacing w:before="0" w:beforeAutospacing="0" w:after="0" w:afterAutospacing="0"/>
        <w:jc w:val="center"/>
        <w:rPr>
          <w:b/>
          <w:bCs/>
          <w:i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</w:pPr>
      <w:r>
        <w:rPr>
          <w:b/>
          <w:bCs/>
          <w:i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>Отдых на море в солнечной Грузии на поезде (10 ночей на море)</w:t>
      </w:r>
    </w:p>
    <w:p w14:paraId="470AD80D">
      <w:pPr>
        <w:pStyle w:val="11"/>
        <w:spacing w:before="0" w:beforeAutospacing="0" w:after="0" w:afterAutospacing="0"/>
        <w:jc w:val="center"/>
        <w:rPr>
          <w:b/>
          <w:bCs/>
          <w:i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060F45D7">
      <w:pPr>
        <w:pStyle w:val="19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D0D0D" w:themeColor="text1" w:themeTint="F2"/>
          <w:sz w:val="18"/>
          <w:szCs w:val="18"/>
          <w:highlight w:val="white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:highlight w:val="white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Отель «</w:t>
      </w: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:highlight w:val="whit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Sunny Adjara</w:t>
      </w: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:highlight w:val="white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»</w:t>
      </w: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:highlight w:val="whit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- </w:t>
      </w: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:highlight w:val="white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расположен в г. Кобулети в 150 метрах от моря.  </w:t>
      </w:r>
      <w:r>
        <w:rPr>
          <w:rFonts w:ascii="Times New Roman" w:hAnsi="Times New Roman" w:eastAsia="Times New Roman" w:cs="Times New Roman"/>
          <w:color w:val="222222"/>
          <w:sz w:val="18"/>
          <w:szCs w:val="18"/>
          <w:lang w:val="ru-RU"/>
        </w:rPr>
        <w:t xml:space="preserve">На территории отеля располагается бассейн, открытое кафе и бар у бассейна. </w:t>
      </w:r>
      <w:r>
        <w:rPr>
          <w:rFonts w:ascii="Times New Roman" w:hAnsi="Times New Roman" w:cs="Times New Roman"/>
          <w:color w:val="0D0D0D" w:themeColor="text1" w:themeTint="F2"/>
          <w:sz w:val="18"/>
          <w:szCs w:val="18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Номера 2-х, 3-х, 4-х местные. В номерах </w:t>
      </w:r>
      <w:r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телевизор, кондиционер, санузел, </w:t>
      </w:r>
      <w:r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en-US"/>
        </w:rPr>
        <w:t>WI</w:t>
      </w:r>
      <w:r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ru-RU"/>
        </w:rPr>
        <w:t>-</w:t>
      </w:r>
      <w:r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en-US"/>
        </w:rPr>
        <w:t>FI</w:t>
      </w:r>
      <w:r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ru-RU"/>
        </w:rPr>
        <w:t>балконы,</w:t>
      </w:r>
      <w:r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мини</w:t>
      </w:r>
      <w:r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ru-RU"/>
        </w:rPr>
        <w:t>-</w:t>
      </w:r>
      <w:r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холодильник</w:t>
      </w:r>
      <w:r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ru-RU"/>
        </w:rPr>
        <w:t xml:space="preserve">. Некоторые номера имеют вид на море. </w:t>
      </w:r>
      <w:r>
        <w:rPr>
          <w:rFonts w:ascii="Times New Roman" w:hAnsi="Times New Roman" w:cs="Times New Roman"/>
          <w:color w:val="0D0D0D" w:themeColor="text1" w:themeTint="F2"/>
          <w:sz w:val="18"/>
          <w:szCs w:val="18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Уборка и смена полотенец -  по требованию. </w:t>
      </w:r>
      <w:r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Расчетный час: заселение после 14:00, выселение до 11:00.</w:t>
      </w:r>
    </w:p>
    <w:p w14:paraId="12F6F7CA">
      <w:pPr>
        <w:pStyle w:val="19"/>
        <w:jc w:val="both"/>
        <w:rPr>
          <w:rFonts w:ascii="Times New Roman" w:hAnsi="Times New Roman" w:cs="Times New Roman"/>
          <w:b/>
          <w:color w:val="0D0D0D" w:themeColor="text1" w:themeTint="F2"/>
          <w:sz w:val="18"/>
          <w:szCs w:val="18"/>
          <w:highlight w:val="white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78CBA14">
      <w:pPr>
        <w:pStyle w:val="19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b/>
          <w:sz w:val="18"/>
          <w:szCs w:val="18"/>
          <w:highlight w:val="white"/>
          <w:lang w:val="ru-RU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lang w:val="ru-RU"/>
        </w:rPr>
        <w:t xml:space="preserve">Гостевой дом «Казбеги». </w:t>
      </w:r>
      <w:r>
        <w:rPr>
          <w:rFonts w:ascii="Times New Roman" w:hAnsi="Times New Roman" w:cs="Times New Roman"/>
          <w:sz w:val="18"/>
          <w:szCs w:val="18"/>
          <w:highlight w:val="white"/>
          <w:lang w:val="ru-RU"/>
        </w:rPr>
        <w:t xml:space="preserve">Гостевой дом расположен в </w:t>
      </w:r>
      <w:r>
        <w:rPr>
          <w:rFonts w:ascii="Times New Roman" w:hAnsi="Times New Roman" w:cs="Times New Roman"/>
          <w:b/>
          <w:sz w:val="18"/>
          <w:szCs w:val="18"/>
          <w:highlight w:val="white"/>
          <w:lang w:val="ru-RU"/>
        </w:rPr>
        <w:t>350 метров до моря в Кобулети</w:t>
      </w:r>
      <w:r>
        <w:rPr>
          <w:rFonts w:ascii="Times New Roman" w:hAnsi="Times New Roman" w:cs="Times New Roman"/>
          <w:sz w:val="18"/>
          <w:szCs w:val="18"/>
          <w:highlight w:val="white"/>
          <w:lang w:val="ru-RU"/>
        </w:rPr>
        <w:t>.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Номера 2-х,3-х</w:t>
      </w:r>
      <w:r>
        <w:rPr>
          <w:rFonts w:ascii="Times New Roman" w:hAnsi="Times New Roman" w:eastAsia="Times New Roman" w:cs="Times New Roman"/>
          <w:sz w:val="18"/>
          <w:szCs w:val="18"/>
          <w:lang w:val="ru-RU"/>
        </w:rPr>
        <w:t xml:space="preserve"> с раздельными кроватями. В номерах ТВ, кондиционер, мини-холодильник, санузел. На территории расположен мангал и летняя кухня с мебелью, есть </w:t>
      </w:r>
      <w:r>
        <w:rPr>
          <w:rFonts w:ascii="Times New Roman" w:hAnsi="Times New Roman" w:eastAsia="Times New Roman" w:cs="Times New Roman"/>
          <w:sz w:val="18"/>
          <w:szCs w:val="18"/>
          <w:lang w:val="en-US"/>
        </w:rPr>
        <w:t>WI</w:t>
      </w:r>
      <w:r>
        <w:rPr>
          <w:rFonts w:ascii="Times New Roman" w:hAnsi="Times New Roman" w:eastAsia="Times New Roman" w:cs="Times New Roman"/>
          <w:sz w:val="18"/>
          <w:szCs w:val="18"/>
          <w:lang w:val="ru-RU"/>
        </w:rPr>
        <w:t>-</w:t>
      </w:r>
      <w:r>
        <w:rPr>
          <w:rFonts w:ascii="Times New Roman" w:hAnsi="Times New Roman" w:eastAsia="Times New Roman" w:cs="Times New Roman"/>
          <w:sz w:val="18"/>
          <w:szCs w:val="18"/>
          <w:lang w:val="en-US"/>
        </w:rPr>
        <w:t>FI</w:t>
      </w:r>
      <w:r>
        <w:rPr>
          <w:rFonts w:ascii="Times New Roman" w:hAnsi="Times New Roman" w:eastAsia="Times New Roman" w:cs="Times New Roman"/>
          <w:sz w:val="18"/>
          <w:szCs w:val="18"/>
          <w:lang w:val="ru-RU"/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:sz w:val="18"/>
          <w:szCs w:val="18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Уборка и смена полотенец -  по требованию. </w:t>
      </w:r>
      <w:r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Расчетный час: заселение после 14:00, выселение до 11:00.</w:t>
      </w:r>
    </w:p>
    <w:p w14:paraId="5CCB65DC">
      <w:pPr>
        <w:pStyle w:val="19"/>
        <w:jc w:val="both"/>
        <w:rPr>
          <w:rFonts w:ascii="Times New Roman" w:hAnsi="Times New Roman" w:cs="Times New Roman"/>
          <w:b/>
          <w:color w:val="0D0D0D" w:themeColor="text1" w:themeTint="F2"/>
          <w:sz w:val="18"/>
          <w:szCs w:val="18"/>
          <w:highlight w:val="white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20F858A">
      <w:pPr>
        <w:pStyle w:val="19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D0D0D" w:themeColor="text1" w:themeTint="F2"/>
          <w:sz w:val="18"/>
          <w:szCs w:val="18"/>
          <w:highlight w:val="white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:highlight w:val="white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Отель «Иберия» - расположен в г. Батуми в 1,2 км от моря. </w:t>
      </w:r>
      <w:r>
        <w:rPr>
          <w:rFonts w:ascii="Times New Roman" w:hAnsi="Times New Roman" w:cs="Times New Roman"/>
          <w:color w:val="0D0D0D" w:themeColor="text1" w:themeTint="F2"/>
          <w:sz w:val="18"/>
          <w:szCs w:val="18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Номера 2-х, 3-х местные. В номерах телевизор, кондиционер, санузел, WI-FI, мини-холодильник, фен. Балконы не во всех номерах. Уборка и смена полотенец -  по требованию.</w:t>
      </w: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:highlight w:val="white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18"/>
          <w:szCs w:val="18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Расчетный час: заселение после 14:00, выселение до 12:00.</w:t>
      </w:r>
    </w:p>
    <w:p w14:paraId="28829FBA">
      <w:pPr>
        <w:pStyle w:val="19"/>
        <w:jc w:val="both"/>
        <w:rPr>
          <w:rFonts w:ascii="Times New Roman" w:hAnsi="Times New Roman" w:cs="Times New Roman"/>
          <w:b/>
          <w:color w:val="0D0D0D" w:themeColor="text1" w:themeTint="F2"/>
          <w:sz w:val="18"/>
          <w:szCs w:val="18"/>
          <w:highlight w:val="white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6367CF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  <w:t>Программа тура</w:t>
      </w:r>
    </w:p>
    <w:tbl>
      <w:tblPr>
        <w:tblStyle w:val="12"/>
        <w:tblW w:w="10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9470"/>
      </w:tblGrid>
      <w:tr w14:paraId="0B683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36" w:type="dxa"/>
          </w:tcPr>
          <w:p w14:paraId="6363CF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1 день</w:t>
            </w:r>
          </w:p>
        </w:tc>
        <w:tc>
          <w:tcPr>
            <w:tcW w:w="9470" w:type="dxa"/>
          </w:tcPr>
          <w:p w14:paraId="072C1D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>Сбор группы на ЖД Вокзале г. Минска ориентировочно в 10.45</w:t>
            </w:r>
          </w:p>
          <w:p w14:paraId="4281DF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>Отправление поезда в 11.21.</w:t>
            </w:r>
          </w:p>
        </w:tc>
      </w:tr>
      <w:tr w14:paraId="499CF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436" w:type="dxa"/>
          </w:tcPr>
          <w:p w14:paraId="37365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2 день</w:t>
            </w:r>
          </w:p>
        </w:tc>
        <w:tc>
          <w:tcPr>
            <w:tcW w:w="9470" w:type="dxa"/>
          </w:tcPr>
          <w:p w14:paraId="3AFAFB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>Транзитный переезд по территории РБ и РФ.</w:t>
            </w:r>
          </w:p>
        </w:tc>
      </w:tr>
      <w:tr w14:paraId="5C74B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436" w:type="dxa"/>
          </w:tcPr>
          <w:p w14:paraId="251F42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3 день</w:t>
            </w:r>
          </w:p>
        </w:tc>
        <w:tc>
          <w:tcPr>
            <w:tcW w:w="9470" w:type="dxa"/>
          </w:tcPr>
          <w:p w14:paraId="3B4497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Прибытие в Минеральные воды в 03.40 ночи. Посадка в автобус. Прохождение границы.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Переезд по военно-грузинской дороге с остановками для фото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на смотровых площадках.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16.00-20.00 Приезд в Тбилиси. Заселение.</w:t>
            </w:r>
          </w:p>
          <w:p w14:paraId="5169A1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>Свободное время. Ночлег.</w:t>
            </w:r>
          </w:p>
        </w:tc>
      </w:tr>
      <w:tr w14:paraId="7405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36" w:type="dxa"/>
          </w:tcPr>
          <w:p w14:paraId="05E883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4 день</w:t>
            </w:r>
          </w:p>
        </w:tc>
        <w:tc>
          <w:tcPr>
            <w:tcW w:w="9470" w:type="dxa"/>
          </w:tcPr>
          <w:p w14:paraId="4416A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>08.00 Завтрак.</w:t>
            </w:r>
          </w:p>
          <w:p w14:paraId="353973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>09.00-11.00 Обзорная экскурсия по Тбилиси с местным гидом.</w:t>
            </w:r>
          </w:p>
          <w:p w14:paraId="7815B6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15.00 Прибытие в Кобулети/Батуми. *Заселение после 14.00. </w:t>
            </w:r>
          </w:p>
        </w:tc>
      </w:tr>
      <w:tr w14:paraId="4C8F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36" w:type="dxa"/>
          </w:tcPr>
          <w:p w14:paraId="1A6E61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5-13 день</w:t>
            </w:r>
          </w:p>
        </w:tc>
        <w:tc>
          <w:tcPr>
            <w:tcW w:w="9470" w:type="dxa"/>
          </w:tcPr>
          <w:p w14:paraId="17A914C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>Завтраки. Отдых на море в выбранном отеле.</w:t>
            </w:r>
          </w:p>
        </w:tc>
      </w:tr>
      <w:tr w14:paraId="53881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436" w:type="dxa"/>
          </w:tcPr>
          <w:p w14:paraId="2E3874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14 день</w:t>
            </w:r>
          </w:p>
        </w:tc>
        <w:tc>
          <w:tcPr>
            <w:tcW w:w="9470" w:type="dxa"/>
          </w:tcPr>
          <w:p w14:paraId="46D77AA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Выселение из отеля до 11.00-12.00 в зависимости от выбранного отеля. Вечернее отправление из Кобулети/Батуми.</w:t>
            </w:r>
          </w:p>
        </w:tc>
      </w:tr>
      <w:tr w14:paraId="2305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6" w:type="dxa"/>
          </w:tcPr>
          <w:p w14:paraId="27E91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15 день</w:t>
            </w:r>
          </w:p>
        </w:tc>
        <w:tc>
          <w:tcPr>
            <w:tcW w:w="9470" w:type="dxa"/>
          </w:tcPr>
          <w:p w14:paraId="33C936D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Прибытие в Минеральные воды в промежутке с 10.00 до 18.00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>(в зависимости от прохождения границы).</w:t>
            </w:r>
          </w:p>
          <w:p w14:paraId="49497B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>Отправление поезда 23.21.</w:t>
            </w:r>
          </w:p>
        </w:tc>
      </w:tr>
      <w:tr w14:paraId="01963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436" w:type="dxa"/>
          </w:tcPr>
          <w:p w14:paraId="1739BE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16 день</w:t>
            </w:r>
          </w:p>
        </w:tc>
        <w:tc>
          <w:tcPr>
            <w:tcW w:w="9470" w:type="dxa"/>
          </w:tcPr>
          <w:p w14:paraId="1D5FDC6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Транзит по территории РФ 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>РБ.</w:t>
            </w:r>
          </w:p>
        </w:tc>
      </w:tr>
      <w:tr w14:paraId="1F1C1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36" w:type="dxa"/>
          </w:tcPr>
          <w:p w14:paraId="7AA74F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17 день</w:t>
            </w:r>
          </w:p>
        </w:tc>
        <w:tc>
          <w:tcPr>
            <w:tcW w:w="9470" w:type="dxa"/>
          </w:tcPr>
          <w:p w14:paraId="7F8EA9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>Прибытие в Минск в 17:17</w:t>
            </w:r>
          </w:p>
        </w:tc>
      </w:tr>
    </w:tbl>
    <w:p w14:paraId="14DE705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348765B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  <w:t xml:space="preserve">Маршрут 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Минск- 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  <w:t>Пуховичи-Осиповичи-Бобруйск-Жлобин-Гомель-Минеральные воды-Тбилиси-Кобулети</w:t>
      </w:r>
    </w:p>
    <w:p w14:paraId="4955B6E2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24"/>
        <w:tblW w:w="103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235"/>
        <w:gridCol w:w="5103"/>
      </w:tblGrid>
      <w:tr w14:paraId="0A4BB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5" w:hRule="atLeast"/>
        </w:trPr>
        <w:tc>
          <w:tcPr>
            <w:tcW w:w="5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5C5AE">
            <w:pPr>
              <w:spacing w:line="240" w:lineRule="auto"/>
              <w:ind w:left="-141" w:hanging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В стоимость входит:</w:t>
            </w:r>
          </w:p>
        </w:tc>
        <w:tc>
          <w:tcPr>
            <w:tcW w:w="51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D8C4A">
            <w:pPr>
              <w:spacing w:line="240" w:lineRule="auto"/>
              <w:ind w:left="8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Оплачивается дополнительно:</w:t>
            </w:r>
          </w:p>
        </w:tc>
      </w:tr>
      <w:tr w14:paraId="5F9A9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08" w:hRule="atLeast"/>
        </w:trPr>
        <w:tc>
          <w:tcPr>
            <w:tcW w:w="5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4952E">
            <w:pPr>
              <w:spacing w:line="240" w:lineRule="auto"/>
              <w:ind w:left="32" w:right="18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- проезд автобусом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туристического класса Минеральные воды-Кобулети/Батуми-Минеральные воды;</w:t>
            </w:r>
          </w:p>
          <w:p w14:paraId="060BCA46">
            <w:pPr>
              <w:spacing w:line="240" w:lineRule="auto"/>
              <w:ind w:left="32" w:right="18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- обзорная экскурсия по Тбилиси с местным гидом;</w:t>
            </w:r>
          </w:p>
          <w:p w14:paraId="0D5B9AA0">
            <w:pPr>
              <w:spacing w:line="240" w:lineRule="auto"/>
              <w:ind w:left="32" w:right="18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проживание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выбранном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отеле в Кобулети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/Батуми 10 ночей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E47B2A3">
            <w:pPr>
              <w:spacing w:line="240" w:lineRule="auto"/>
              <w:ind w:left="32" w:right="18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- транзитный ночлег в Тбилиси;</w:t>
            </w:r>
          </w:p>
          <w:p w14:paraId="6F9CC7C4">
            <w:pPr>
              <w:spacing w:line="240" w:lineRule="auto"/>
              <w:ind w:left="32" w:right="18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 завтраки в отелях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 w14:paraId="6CA89F04">
            <w:pPr>
              <w:spacing w:line="240" w:lineRule="auto"/>
              <w:ind w:left="32" w:right="18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сопровождение по всему маршруту.</w:t>
            </w:r>
          </w:p>
          <w:p w14:paraId="1BE93D30">
            <w:pPr>
              <w:spacing w:line="240" w:lineRule="auto"/>
              <w:ind w:left="32" w:right="18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DDD2118">
            <w:pPr>
              <w:spacing w:line="240" w:lineRule="auto"/>
              <w:ind w:left="32" w:right="18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B7A93">
            <w:pPr>
              <w:spacing w:line="259" w:lineRule="auto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-  ЖД билеты  Минск-Минеральные воды – Минск вагон плацкарт и туристическая услуга - 1100 BYN взрослые  / 1050 BYN дети до 12 лет. (обязательная доплата) </w:t>
            </w:r>
          </w:p>
          <w:p w14:paraId="75AA1F9B">
            <w:pPr>
              <w:spacing w:line="240" w:lineRule="auto"/>
              <w:jc w:val="both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 xml:space="preserve"> страховка от несчастных случаев и заболеваний за границей взрослые до 60 лет - 6$, дети до 15 лет - 4$ (действие на территории России и Грузии);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ru-RU"/>
              </w:rPr>
              <w:t xml:space="preserve"> обязательна*</w:t>
            </w:r>
          </w:p>
          <w:p w14:paraId="1A8B851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- доплата за одноместное размещение:</w:t>
            </w:r>
          </w:p>
          <w:p w14:paraId="757D2F32">
            <w:pPr>
              <w:pStyle w:val="19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:highlight w:val="whit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Sunny Adjara</w:t>
            </w: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:lang w:val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– 235$ -июнь, 265$ - июль-сентябрь</w:t>
            </w:r>
          </w:p>
          <w:p w14:paraId="5E8896AF">
            <w:pPr>
              <w:pStyle w:val="19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:lang w:val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Иберия –245</w:t>
            </w: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$</w:t>
            </w: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:lang w:val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- июнь,  285</w:t>
            </w: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$ - </w:t>
            </w: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:lang w:val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июль-сентябрь</w:t>
            </w:r>
          </w:p>
          <w:p w14:paraId="3909ABCA">
            <w:pPr>
              <w:pStyle w:val="19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Казбеги – 210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$ </w:t>
            </w:r>
          </w:p>
          <w:p w14:paraId="431033A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- доплата за купе в обе стороны – 450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BYN</w:t>
            </w:r>
          </w:p>
        </w:tc>
      </w:tr>
    </w:tbl>
    <w:p w14:paraId="48442A0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7A0DCE1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</w:pPr>
    </w:p>
    <w:p w14:paraId="7EA96B3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  <w:t xml:space="preserve">Дети до 4,99 лет без места в номере и поезде к оплате – 170$ + 100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  <w:t>BYN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  <w:t>.</w:t>
      </w:r>
    </w:p>
    <w:p w14:paraId="448292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  <w:t xml:space="preserve">Дети до 4,99 с местом в поезде, но без места в номере –195$+ 980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  <w:t>BYN</w:t>
      </w:r>
    </w:p>
    <w:p w14:paraId="602C55D9">
      <w:pPr>
        <w:spacing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  <w:t xml:space="preserve">Дети до 4,99 лет без места в поезде, но с местом в номере отнимаем 840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  <w:t>BYN</w:t>
      </w:r>
    </w:p>
    <w:p w14:paraId="1FE65494">
      <w:pPr>
        <w:spacing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  <w:t xml:space="preserve">Дети до 12 лет скидка – 20$ </w:t>
      </w:r>
    </w:p>
    <w:p w14:paraId="6247771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  <w:t xml:space="preserve">При бронировании оплачивается 1100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  <w:t>BYN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  <w:t xml:space="preserve"> (возможна оплата в два этапа: при бронировании 300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  <w:t>BYN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  <w:t xml:space="preserve">, за 3 месяца до выезда 800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  <w:t>BYN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  <w:t>). Остаток на территории Грузии в валюте.</w:t>
      </w:r>
    </w:p>
    <w:p w14:paraId="6AAFEE6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</w:pPr>
    </w:p>
    <w:p w14:paraId="7A5A428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</w:pPr>
    </w:p>
    <w:p w14:paraId="73B73611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</w:pPr>
    </w:p>
    <w:p w14:paraId="56A2224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</w:pPr>
    </w:p>
    <w:p w14:paraId="250A2AF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</w:pPr>
    </w:p>
    <w:p w14:paraId="121EA3B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</w:pPr>
    </w:p>
    <w:p w14:paraId="0F742DA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</w:pPr>
    </w:p>
    <w:p w14:paraId="72BD1BE2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</w:pPr>
    </w:p>
    <w:p w14:paraId="336B189D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</w:pPr>
    </w:p>
    <w:p w14:paraId="3C7B6B7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</w:pPr>
    </w:p>
    <w:p w14:paraId="65D7633D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  <w:t xml:space="preserve">График выездов </w:t>
      </w:r>
    </w:p>
    <w:p w14:paraId="13070A48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7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966"/>
        <w:gridCol w:w="957"/>
        <w:gridCol w:w="1076"/>
        <w:gridCol w:w="707"/>
        <w:gridCol w:w="1007"/>
        <w:gridCol w:w="1276"/>
        <w:gridCol w:w="992"/>
        <w:gridCol w:w="993"/>
        <w:gridCol w:w="992"/>
        <w:gridCol w:w="850"/>
      </w:tblGrid>
      <w:tr w14:paraId="6E2AF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93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0222DF2">
            <w:pPr>
              <w:spacing w:line="240" w:lineRule="auto"/>
              <w:jc w:val="both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val="ru-RU"/>
              </w:rPr>
              <w:t>Цепочка №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4962D3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C60FE30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004407D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14:paraId="57659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96214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Выезд из Минска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86DC62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Прибытие в Мин. воды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C17BA9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Заселение в Тбилиси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B1EDFE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Заселение Кобулети/Батуми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03FCD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Ночи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06CC1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Выселение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CFA8D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Прибытие в Мин. Воды/ Отправление поезда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8CA222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Прибытие в Минск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34D96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6"/>
                <w:lang w:val="ru-RU"/>
              </w:rPr>
              <w:t>Сани Аджария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842EB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6"/>
                <w:lang w:val="ru-RU"/>
              </w:rPr>
              <w:t>Казбеги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6400D94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6"/>
                <w:lang w:val="ru-RU"/>
              </w:rPr>
            </w:pPr>
          </w:p>
          <w:p w14:paraId="0F9B63FD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6"/>
                <w:lang w:val="ru-RU"/>
              </w:rPr>
              <w:t>Ибериа</w:t>
            </w:r>
          </w:p>
          <w:p w14:paraId="57579E6D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14:paraId="12253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DD92F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08.06.2026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5B74B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10.06.2026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99041E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10.06.2026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3FCDDC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11.06.2026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C95E6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370AB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21.06.2026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A2763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22.06.2026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D9D886C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24.06.2026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787C7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295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B063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275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B0A9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315</w:t>
            </w:r>
          </w:p>
        </w:tc>
      </w:tr>
      <w:tr w14:paraId="3ADA0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5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8A52D0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18.06.2026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3BCC83F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20.06.2026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C5AF1E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20.06.2026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7FEFCA9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21.06.2026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C2FE632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49EB6F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01.07.2026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7DD574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02.07.2026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01691D5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04.07.2026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6C25C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08A9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285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F40A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335</w:t>
            </w:r>
          </w:p>
        </w:tc>
      </w:tr>
      <w:tr w14:paraId="7B93D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9B5476B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28.06.2026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A81BBF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30.06.2026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E14183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30.06.2026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3F1E5FF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01.07.2026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21156C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E3A124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11.07.2026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4DB809D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12.07.2026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43E1CCA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14.07.2026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4A5F7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365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CE45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093A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365</w:t>
            </w:r>
          </w:p>
        </w:tc>
      </w:tr>
      <w:tr w14:paraId="00F93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30313B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08.07.2026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818345D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10.07.2026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39DA86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10.07.2026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2516DDA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11.07.2026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8F00B2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BE8B18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21.07.2026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8EF8A7E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22.07.2026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48A0E6AE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24.07.2026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E720F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395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82EA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335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2035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425</w:t>
            </w:r>
          </w:p>
        </w:tc>
      </w:tr>
      <w:tr w14:paraId="1DAC5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3140B0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18.07.2026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2F8264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20.07.2026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4E0C8CE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20.07.2026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E84795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21.07.2026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B2F53F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1B543BC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31.07.2026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1F459B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01.08.2026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76219F5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03.08.2026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A7D63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395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07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335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9A2C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425</w:t>
            </w:r>
          </w:p>
        </w:tc>
      </w:tr>
      <w:tr w14:paraId="181CD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892B1ED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28.07.2026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EC0C982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30.07.2026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4FF562C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30.07.2026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299969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31.07.2026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9324EE9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A09FB6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10.08.2026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BFDEE6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11.08.2026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47AF3B9C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13.08.2026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E9BE0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395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AFCE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335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13A1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425</w:t>
            </w:r>
          </w:p>
        </w:tc>
      </w:tr>
      <w:tr w14:paraId="19016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687617F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07.08.2026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2B3FE9C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09.08.2026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E3B665D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09.08.2026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7D2C06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10.08.2026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B2BCEE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AACBF6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20.08.2026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03752DD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21.08.2026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1572EBF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23.08.2026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20F34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395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46DC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335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4143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425</w:t>
            </w:r>
          </w:p>
        </w:tc>
      </w:tr>
      <w:tr w14:paraId="1E2C9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66FD9CA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17.08.2026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C03167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19.08.2026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D81A54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19.08.2026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1AE6ABD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20.08.2026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B41954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E0781C2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30.08.2026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109C139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31.08.2026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2E46881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02.09.2026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EBE47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395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9C49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335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64FA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425</w:t>
            </w:r>
          </w:p>
        </w:tc>
      </w:tr>
      <w:tr w14:paraId="64C8D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FAD707A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27.08.2026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BC0BC5B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29.08.2026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C06C63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29.08.2026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AEE75E2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30.08.2026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92D336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61990CC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09.09.2026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DD4932F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10.09.2026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0F1F714E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12.09.2026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A814C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10C8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305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B021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355</w:t>
            </w:r>
          </w:p>
        </w:tc>
      </w:tr>
      <w:tr w14:paraId="0BDDC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8BA0D9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06.09.2026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4A70EDF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08.09.2026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7F27EBD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08.09.2026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CF510EC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09.09.2026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096F5BD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A5E42DA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19.09.2026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D37945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20.09.2026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7841A93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22.09.2026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568E4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B871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295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70B5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335</w:t>
            </w:r>
          </w:p>
        </w:tc>
      </w:tr>
      <w:tr w14:paraId="55D76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7743C3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16.09.2026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1360DAD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18.09.2026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1B7729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18.09.2026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5B34B3D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19.09.2026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A5A5B32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769668D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29.09.2026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19023CF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30.09.2026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21BAAE5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02.10.2026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E2568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295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C14D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285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7B7F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315</w:t>
            </w:r>
          </w:p>
        </w:tc>
      </w:tr>
      <w:tr w14:paraId="482E9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80E1F3">
            <w:pPr>
              <w:spacing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690144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26D50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  <w:p w14:paraId="48086736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  <w:p w14:paraId="056C5198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2F8EE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48B9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C047B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04E0B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D940B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950904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87BFF1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EDB2531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</w:tc>
      </w:tr>
      <w:tr w14:paraId="63172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938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bottom"/>
          </w:tcPr>
          <w:p w14:paraId="3F1CAB05">
            <w:pPr>
              <w:spacing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val="ru-RU"/>
              </w:rPr>
              <w:t>Цепочка №2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49D9AF97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F32065A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D2A8402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14:paraId="2F6B8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9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B59DC49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Выезд из Минска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16488BB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Прибытие в Мин. воды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8DE27DA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Заселение в Тбилиси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DABBFB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Заселение Кобулети/Батуми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0E5DFEA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Ночи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DCBDC1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Выселение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0C72E29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Прибытие в Мин. Воды/ Отправление поезда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 w14:paraId="7442792A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Прибытие в Минск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2F28C9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Сани Аджария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3C750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  <w:p w14:paraId="43621E0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Казбеги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626CAE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  <w:p w14:paraId="39421FDC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  <w:p w14:paraId="38CD1A02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Иберия</w:t>
            </w:r>
          </w:p>
        </w:tc>
      </w:tr>
      <w:tr w14:paraId="71E47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AEBC55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24.06.2026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1FDE99A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26.06.2026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4F79ABB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26.06.2026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9F7ACFB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27.06.2026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DB40A1A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EF4571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07.07.2026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EBE10C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08.07.2026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96933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10.07.2026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A4E31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335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83E6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295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B6B7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365</w:t>
            </w:r>
          </w:p>
        </w:tc>
      </w:tr>
      <w:tr w14:paraId="09520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3FA57AA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04.07.2026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601F74B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06.07.2026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478A64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06.07.2026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38ED35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07.07.2026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94DC41D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7693F69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17.07.2026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BB285CB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18.07.2026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AC3B71C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20.07.2026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4521D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395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EB10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335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BE6D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425</w:t>
            </w:r>
          </w:p>
        </w:tc>
      </w:tr>
      <w:tr w14:paraId="0C22E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AF9AA82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14.07.2026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70F0CBA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16.07.2026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7680AB2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16.07.2026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D6F214F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17.07.2026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B5DBAF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5D9E1A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27.07.2026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2B2BAA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28.07.2026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DAF839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30.07.2026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8196A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395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BE04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335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765F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425</w:t>
            </w:r>
          </w:p>
        </w:tc>
      </w:tr>
      <w:tr w14:paraId="2531D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250060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24.07.2026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303FA2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26.07.2026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AA0B28B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26.07.2026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1EE221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27.07.2026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79E8A8C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835ED8E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06.08.2026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7E7527B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07.08.2026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053EFC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09.08.2026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1AC5B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395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18F8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335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A9E0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425</w:t>
            </w:r>
          </w:p>
        </w:tc>
      </w:tr>
      <w:tr w14:paraId="5DF6F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31EDEE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03.08.2026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2591E6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05.08.2026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FF025E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05.08.2026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AEA8FD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06.08.2026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39C25A9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85D8B0D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16.08.2026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7AC569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17.08.2026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98231F9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19.08.2026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3FEDC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405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4338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345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9A94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435</w:t>
            </w:r>
          </w:p>
        </w:tc>
      </w:tr>
      <w:tr w14:paraId="411BD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60C29E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13.08.2026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BB06C1D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15.08.2026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A3095A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15.08.2026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4E966DA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16.08.2026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91BB4D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6F4F7C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26.08.2026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ED1F05F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27.08.2026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6FF422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29.08.2026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9C39C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395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11AA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335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6001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425</w:t>
            </w:r>
          </w:p>
        </w:tc>
      </w:tr>
      <w:tr w14:paraId="391D0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4278B9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23.08.2026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C21FE62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25.08.2026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F28E519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25.08.2026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EE9AE5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26.08.2026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5D263FF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3531B8E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05.09.2026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655025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06.09.2026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647585C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08.09.2026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5A753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345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F631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305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83E0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375</w:t>
            </w:r>
          </w:p>
        </w:tc>
      </w:tr>
      <w:tr w14:paraId="7818A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A7777CF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02.09.2026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43BF9F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04.09.2026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BF17AA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04.09.2026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9FB578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05.09.2026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A59770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53784EF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15.09.2026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DF38C4E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16.09.2026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35A711D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18.09.2026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24B24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9633F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295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2016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335</w:t>
            </w:r>
          </w:p>
        </w:tc>
      </w:tr>
      <w:tr w14:paraId="15506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4FDC10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12.09.2026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5E2293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14.09.2026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05310E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14.09.2026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DBB0D5C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15.09.2026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BFC4DCD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9418F5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25.09.2026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324CECD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26.09.2026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61E725B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>28.09.2026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5C568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305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F109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285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C055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Cs w:val="24"/>
                <w:lang w:val="ru-RU"/>
              </w:rPr>
              <w:t>325</w:t>
            </w:r>
          </w:p>
        </w:tc>
      </w:tr>
    </w:tbl>
    <w:p w14:paraId="1AA7B09A">
      <w:pPr>
        <w:jc w:val="center"/>
        <w:rPr>
          <w:rFonts w:hint="default"/>
          <w:b/>
          <w:bCs/>
          <w:sz w:val="20"/>
          <w:szCs w:val="20"/>
          <w:lang w:val="ru-RU"/>
        </w:rPr>
      </w:pPr>
      <w:r>
        <w:rPr>
          <w:rFonts w:hint="default" w:cs="Times New Roman"/>
          <w:b/>
          <w:bCs/>
          <w:i w:val="0"/>
          <w:iCs w:val="0"/>
          <w:color w:val="C00000"/>
          <w:sz w:val="26"/>
          <w:szCs w:val="26"/>
          <w:u w:val="none"/>
          <w:vertAlign w:val="baseline"/>
          <w:lang w:val="ru-RU"/>
        </w:rPr>
        <w:t xml:space="preserve"> </w:t>
      </w:r>
      <w:r>
        <w:rPr>
          <w:rFonts w:hint="default"/>
          <w:b/>
          <w:sz w:val="22"/>
          <w:szCs w:val="22"/>
          <w:lang w:val="ru-RU"/>
        </w:rPr>
        <w:t xml:space="preserve"> </w:t>
      </w:r>
    </w:p>
    <w:bookmarkEnd w:id="0"/>
    <w:sectPr>
      <w:pgSz w:w="11906" w:h="16838"/>
      <w:pgMar w:top="284" w:right="707" w:bottom="0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2F15D1"/>
    <w:multiLevelType w:val="multilevel"/>
    <w:tmpl w:val="402F15D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5105182"/>
    <w:multiLevelType w:val="multilevel"/>
    <w:tmpl w:val="65105182"/>
    <w:lvl w:ilvl="0" w:tentative="0">
      <w:start w:val="1"/>
      <w:numFmt w:val="bullet"/>
      <w:lvlText w:val=""/>
      <w:lvlJc w:val="left"/>
      <w:pPr>
        <w:ind w:left="76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8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0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2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4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6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8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0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26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4E"/>
    <w:rsid w:val="0003433F"/>
    <w:rsid w:val="000448B6"/>
    <w:rsid w:val="0007090E"/>
    <w:rsid w:val="0007469B"/>
    <w:rsid w:val="000B56F1"/>
    <w:rsid w:val="000E66B3"/>
    <w:rsid w:val="000F394E"/>
    <w:rsid w:val="0014201A"/>
    <w:rsid w:val="001429E0"/>
    <w:rsid w:val="00147418"/>
    <w:rsid w:val="001A66ED"/>
    <w:rsid w:val="001E5BEF"/>
    <w:rsid w:val="00224821"/>
    <w:rsid w:val="00242860"/>
    <w:rsid w:val="00276EDC"/>
    <w:rsid w:val="002B0A36"/>
    <w:rsid w:val="002B63AB"/>
    <w:rsid w:val="002D1DD5"/>
    <w:rsid w:val="002F7CEF"/>
    <w:rsid w:val="003161FD"/>
    <w:rsid w:val="00371A1F"/>
    <w:rsid w:val="003C674F"/>
    <w:rsid w:val="003D0E2D"/>
    <w:rsid w:val="003D2BC9"/>
    <w:rsid w:val="003D3AA3"/>
    <w:rsid w:val="00414AD9"/>
    <w:rsid w:val="00417CBA"/>
    <w:rsid w:val="004637E7"/>
    <w:rsid w:val="004D5F08"/>
    <w:rsid w:val="0052694B"/>
    <w:rsid w:val="00526A9F"/>
    <w:rsid w:val="0057013C"/>
    <w:rsid w:val="005C73FE"/>
    <w:rsid w:val="00614F69"/>
    <w:rsid w:val="00684D11"/>
    <w:rsid w:val="0068537C"/>
    <w:rsid w:val="006B7491"/>
    <w:rsid w:val="0073706C"/>
    <w:rsid w:val="00740D5C"/>
    <w:rsid w:val="00782B75"/>
    <w:rsid w:val="007A1481"/>
    <w:rsid w:val="007C0BC0"/>
    <w:rsid w:val="008131DD"/>
    <w:rsid w:val="00884AC1"/>
    <w:rsid w:val="0089613D"/>
    <w:rsid w:val="008A0F03"/>
    <w:rsid w:val="008A1BCB"/>
    <w:rsid w:val="008A61D3"/>
    <w:rsid w:val="008D7A57"/>
    <w:rsid w:val="008F315B"/>
    <w:rsid w:val="009009C5"/>
    <w:rsid w:val="0091665A"/>
    <w:rsid w:val="00952EB7"/>
    <w:rsid w:val="00990BAA"/>
    <w:rsid w:val="009A1C43"/>
    <w:rsid w:val="009E65A5"/>
    <w:rsid w:val="00A63264"/>
    <w:rsid w:val="00A71BC3"/>
    <w:rsid w:val="00A75AD6"/>
    <w:rsid w:val="00A85D87"/>
    <w:rsid w:val="00AA6560"/>
    <w:rsid w:val="00AB7DEB"/>
    <w:rsid w:val="00AC4CB9"/>
    <w:rsid w:val="00B319A7"/>
    <w:rsid w:val="00B71B2B"/>
    <w:rsid w:val="00B77465"/>
    <w:rsid w:val="00B809EF"/>
    <w:rsid w:val="00B96946"/>
    <w:rsid w:val="00BB737F"/>
    <w:rsid w:val="00BD16CF"/>
    <w:rsid w:val="00BD6FEF"/>
    <w:rsid w:val="00BE231C"/>
    <w:rsid w:val="00C17CF2"/>
    <w:rsid w:val="00C5157A"/>
    <w:rsid w:val="00C521CE"/>
    <w:rsid w:val="00CD2447"/>
    <w:rsid w:val="00CF3404"/>
    <w:rsid w:val="00CF7239"/>
    <w:rsid w:val="00D16DC6"/>
    <w:rsid w:val="00D273AC"/>
    <w:rsid w:val="00D31A64"/>
    <w:rsid w:val="00D47572"/>
    <w:rsid w:val="00D80525"/>
    <w:rsid w:val="00D8727A"/>
    <w:rsid w:val="00DF0B12"/>
    <w:rsid w:val="00E10A3F"/>
    <w:rsid w:val="00E43E69"/>
    <w:rsid w:val="00E61767"/>
    <w:rsid w:val="00E6662E"/>
    <w:rsid w:val="00E843AE"/>
    <w:rsid w:val="00E90217"/>
    <w:rsid w:val="00EA3D1F"/>
    <w:rsid w:val="00EA4C76"/>
    <w:rsid w:val="00EB044C"/>
    <w:rsid w:val="00EB1D49"/>
    <w:rsid w:val="00EB6FCF"/>
    <w:rsid w:val="00EC1AB1"/>
    <w:rsid w:val="00EC2044"/>
    <w:rsid w:val="00F17F98"/>
    <w:rsid w:val="00F73ED9"/>
    <w:rsid w:val="00FB38F4"/>
    <w:rsid w:val="00FD10F9"/>
    <w:rsid w:val="04040293"/>
    <w:rsid w:val="153667C5"/>
    <w:rsid w:val="1F6A73DE"/>
    <w:rsid w:val="61E8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semiHidden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2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Title"/>
    <w:basedOn w:val="1"/>
    <w:link w:val="20"/>
    <w:qFormat/>
    <w:uiPriority w:val="0"/>
    <w:pPr>
      <w:jc w:val="center"/>
    </w:pPr>
    <w:rPr>
      <w:b/>
      <w:bCs/>
    </w:r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12">
    <w:name w:val="Table Grid"/>
    <w:basedOn w:val="5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Верхний колонтитул Знак"/>
    <w:basedOn w:val="4"/>
    <w:link w:val="8"/>
    <w:qFormat/>
    <w:uiPriority w:val="99"/>
  </w:style>
  <w:style w:type="character" w:customStyle="1" w:styleId="14">
    <w:name w:val="Нижний колонтитул Знак"/>
    <w:basedOn w:val="4"/>
    <w:link w:val="10"/>
    <w:qFormat/>
    <w:uiPriority w:val="99"/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6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Subtle Emphasis"/>
    <w:basedOn w:val="4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8">
    <w:name w:val="zagolovok"/>
    <w:basedOn w:val="1"/>
    <w:qFormat/>
    <w:uiPriority w:val="0"/>
    <w:pPr>
      <w:spacing w:before="100" w:beforeAutospacing="1" w:after="100" w:afterAutospacing="1"/>
    </w:pPr>
  </w:style>
  <w:style w:type="paragraph" w:styleId="19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20">
    <w:name w:val="Заголовок Знак"/>
    <w:basedOn w:val="4"/>
    <w:link w:val="9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21">
    <w:name w:val="apple-converted-space"/>
    <w:basedOn w:val="4"/>
    <w:qFormat/>
    <w:uiPriority w:val="0"/>
  </w:style>
  <w:style w:type="character" w:customStyle="1" w:styleId="22">
    <w:name w:val="Заголовок 7 Знак"/>
    <w:basedOn w:val="4"/>
    <w:link w:val="3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  <w:sz w:val="24"/>
      <w:szCs w:val="24"/>
      <w:lang w:eastAsia="ru-RU"/>
    </w:rPr>
  </w:style>
  <w:style w:type="character" w:customStyle="1" w:styleId="23">
    <w:name w:val="Текст выноски Знак"/>
    <w:basedOn w:val="4"/>
    <w:link w:val="7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table" w:customStyle="1" w:styleId="24">
    <w:name w:val="_Style 13"/>
    <w:basedOn w:val="2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C2CDC-2B90-4267-B53C-92EA5BF493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1982</Words>
  <Characters>11304</Characters>
  <Lines>94</Lines>
  <Paragraphs>26</Paragraphs>
  <TotalTime>51</TotalTime>
  <ScaleCrop>false</ScaleCrop>
  <LinksUpToDate>false</LinksUpToDate>
  <CharactersWithSpaces>13260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2023-06-07T10:47:00Z</dcterms:created>
  <dc:creator>Татьяна</dc:creator>
  <cp:lastModifiedBy>Антонина Трофимова</cp:lastModifiedBy>
  <cp:lastPrinted>2023-03-09T15:24:00Z</cp:lastPrinted>
  <dcterms:modified xsi:type="dcterms:W3CDTF">2026-04-01T13:01:54Z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17DDB3E2558E42C0ADDCB1510A080867_13</vt:lpwstr>
  </property>
</Properties>
</file>